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EAB" w:rsidRPr="003107F5" w:rsidRDefault="00AA2EAB" w:rsidP="00AA2E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ММО</w:t>
      </w:r>
      <w:r w:rsidR="007E6ACB" w:rsidRPr="007E6ACB">
        <w:rPr>
          <w:rFonts w:ascii="Times New Roman" w:hAnsi="Times New Roman" w:cs="Times New Roman"/>
          <w:sz w:val="24"/>
          <w:szCs w:val="24"/>
        </w:rPr>
        <w:t xml:space="preserve"> </w:t>
      </w:r>
      <w:r w:rsidR="00D3482C" w:rsidRPr="007E6ACB">
        <w:rPr>
          <w:rFonts w:ascii="Times New Roman" w:hAnsi="Times New Roman" w:cs="Times New Roman"/>
          <w:sz w:val="24"/>
          <w:szCs w:val="24"/>
        </w:rPr>
        <w:t>преподавателей</w:t>
      </w:r>
      <w:r w:rsidR="007E6ACB" w:rsidRPr="007E6ACB">
        <w:rPr>
          <w:rFonts w:ascii="Times New Roman" w:hAnsi="Times New Roman" w:cs="Times New Roman"/>
          <w:sz w:val="24"/>
          <w:szCs w:val="24"/>
        </w:rPr>
        <w:t xml:space="preserve"> – организаторов курса «Основы безопасности </w:t>
      </w:r>
      <w:proofErr w:type="gramStart"/>
      <w:r w:rsidR="007E6ACB" w:rsidRPr="007E6ACB">
        <w:rPr>
          <w:rFonts w:ascii="Times New Roman" w:hAnsi="Times New Roman" w:cs="Times New Roman"/>
          <w:sz w:val="24"/>
          <w:szCs w:val="24"/>
        </w:rPr>
        <w:t>жизнедеятельности»  ОБЖ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насчитывает в своем составе  </w:t>
      </w:r>
      <w:r w:rsidR="007E6ACB" w:rsidRPr="007E6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</w:t>
      </w:r>
      <w:r w:rsidR="007E6ACB" w:rsidRPr="007E6ACB">
        <w:rPr>
          <w:rFonts w:ascii="Times New Roman" w:hAnsi="Times New Roman" w:cs="Times New Roman"/>
          <w:sz w:val="24"/>
          <w:szCs w:val="24"/>
        </w:rPr>
        <w:t xml:space="preserve">    человек</w:t>
      </w:r>
      <w:r w:rsidRPr="007E6ACB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AA2EAB" w:rsidRPr="007E6ACB" w:rsidRDefault="007E6AC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Деятельность</w:t>
      </w:r>
      <w:r w:rsidR="00AA2EAB" w:rsidRPr="007E6ACB">
        <w:rPr>
          <w:rFonts w:ascii="Times New Roman" w:hAnsi="Times New Roman" w:cs="Times New Roman"/>
          <w:sz w:val="24"/>
          <w:szCs w:val="24"/>
        </w:rPr>
        <w:t xml:space="preserve"> </w:t>
      </w:r>
      <w:r w:rsidRPr="007E6ACB">
        <w:rPr>
          <w:rFonts w:ascii="Times New Roman" w:hAnsi="Times New Roman" w:cs="Times New Roman"/>
          <w:sz w:val="24"/>
          <w:szCs w:val="24"/>
        </w:rPr>
        <w:t>ММО в</w:t>
      </w:r>
      <w:r w:rsidR="00AA2EAB" w:rsidRPr="007E6ACB">
        <w:rPr>
          <w:rFonts w:ascii="Times New Roman" w:hAnsi="Times New Roman" w:cs="Times New Roman"/>
          <w:sz w:val="24"/>
          <w:szCs w:val="24"/>
        </w:rPr>
        <w:t xml:space="preserve"> 2019-2020 учебном году осуществлялась </w:t>
      </w:r>
      <w:proofErr w:type="gramStart"/>
      <w:r w:rsidR="00AA2EAB" w:rsidRPr="007E6ACB">
        <w:rPr>
          <w:rFonts w:ascii="Times New Roman" w:hAnsi="Times New Roman" w:cs="Times New Roman"/>
          <w:sz w:val="24"/>
          <w:szCs w:val="24"/>
        </w:rPr>
        <w:t>согласно  плану</w:t>
      </w:r>
      <w:proofErr w:type="gramEnd"/>
      <w:r w:rsidR="00AA2EAB" w:rsidRPr="007E6ACB">
        <w:rPr>
          <w:rFonts w:ascii="Times New Roman" w:hAnsi="Times New Roman" w:cs="Times New Roman"/>
          <w:sz w:val="24"/>
          <w:szCs w:val="24"/>
        </w:rPr>
        <w:t xml:space="preserve"> работы муниципального методического  объединения. В </w:t>
      </w:r>
      <w:r w:rsidRPr="007E6ACB">
        <w:rPr>
          <w:rFonts w:ascii="Times New Roman" w:hAnsi="Times New Roman" w:cs="Times New Roman"/>
          <w:sz w:val="24"/>
          <w:szCs w:val="24"/>
        </w:rPr>
        <w:t xml:space="preserve">течение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учебного</w:t>
      </w:r>
      <w:r w:rsidR="00AA2EAB" w:rsidRPr="007E6ACB">
        <w:rPr>
          <w:rFonts w:ascii="Times New Roman" w:hAnsi="Times New Roman" w:cs="Times New Roman"/>
          <w:sz w:val="24"/>
          <w:szCs w:val="24"/>
        </w:rPr>
        <w:t xml:space="preserve">  года</w:t>
      </w:r>
      <w:proofErr w:type="gramEnd"/>
      <w:r w:rsidR="00AA2EAB" w:rsidRPr="007E6ACB">
        <w:rPr>
          <w:rFonts w:ascii="Times New Roman" w:hAnsi="Times New Roman" w:cs="Times New Roman"/>
          <w:sz w:val="24"/>
          <w:szCs w:val="24"/>
        </w:rPr>
        <w:t xml:space="preserve"> запланированные мероприятия проводились с измененным планом в связи с  Распоряжением Кабинета Министров Республики Татарстан от 26.02.2020 № 417 – р, Постановления Кабинета Министров Республики Татарстан от 19 марта 2020 года № 208 «О мерах по предотвращению распространения в Республике Татарстан новой </w:t>
      </w:r>
      <w:proofErr w:type="spellStart"/>
      <w:r w:rsidR="00AA2EAB" w:rsidRPr="007E6AC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A2EAB" w:rsidRPr="007E6ACB">
        <w:rPr>
          <w:rFonts w:ascii="Times New Roman" w:hAnsi="Times New Roman" w:cs="Times New Roman"/>
          <w:sz w:val="24"/>
          <w:szCs w:val="24"/>
        </w:rPr>
        <w:t xml:space="preserve"> инфекции». 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Муниципальное методическое </w:t>
      </w:r>
      <w:r w:rsidR="007E6ACB" w:rsidRPr="007E6ACB">
        <w:rPr>
          <w:rFonts w:ascii="Times New Roman" w:hAnsi="Times New Roman" w:cs="Times New Roman"/>
          <w:sz w:val="24"/>
          <w:szCs w:val="24"/>
        </w:rPr>
        <w:t>объединение преподавателей</w:t>
      </w:r>
      <w:r w:rsidRPr="007E6ACB">
        <w:rPr>
          <w:rFonts w:ascii="Times New Roman" w:hAnsi="Times New Roman" w:cs="Times New Roman"/>
          <w:sz w:val="24"/>
          <w:szCs w:val="24"/>
        </w:rPr>
        <w:t xml:space="preserve">-организаторов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ОБЖ  в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данном учебном  году  работало  по  методической  теме</w:t>
      </w:r>
      <w:r w:rsidRPr="007E6ACB">
        <w:rPr>
          <w:rFonts w:ascii="Times New Roman" w:hAnsi="Times New Roman" w:cs="Times New Roman"/>
          <w:b/>
          <w:sz w:val="24"/>
          <w:szCs w:val="24"/>
        </w:rPr>
        <w:t>:  «</w:t>
      </w:r>
      <w:r w:rsidRPr="007E6ACB">
        <w:rPr>
          <w:rFonts w:ascii="Times New Roman" w:eastAsia="Times New Roman" w:hAnsi="Times New Roman" w:cs="Times New Roman"/>
          <w:bCs/>
          <w:sz w:val="24"/>
          <w:szCs w:val="24"/>
        </w:rPr>
        <w:t>Непрерывное совершенствование уровня педагогического мастерства преподавателей, их эрудиции и компетентности в области учебного предмета и методики его преподавания</w:t>
      </w:r>
      <w:r w:rsidRPr="007E6ACB">
        <w:rPr>
          <w:rFonts w:ascii="Times New Roman" w:hAnsi="Times New Roman" w:cs="Times New Roman"/>
          <w:sz w:val="24"/>
          <w:szCs w:val="24"/>
        </w:rPr>
        <w:t xml:space="preserve"> в  условиях подготовки к переходу на ФГОС ООО».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</w:t>
      </w:r>
      <w:r w:rsidR="007E6ACB" w:rsidRPr="007E6ACB">
        <w:rPr>
          <w:rFonts w:ascii="Times New Roman" w:hAnsi="Times New Roman" w:cs="Times New Roman"/>
          <w:sz w:val="24"/>
          <w:szCs w:val="24"/>
        </w:rPr>
        <w:t>Приоритетные направления</w:t>
      </w:r>
      <w:r w:rsidRPr="007E6ACB">
        <w:rPr>
          <w:rFonts w:ascii="Times New Roman" w:hAnsi="Times New Roman" w:cs="Times New Roman"/>
          <w:sz w:val="24"/>
          <w:szCs w:val="24"/>
        </w:rPr>
        <w:t xml:space="preserve"> в работе ММО: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учебного процесса на основе внедрения педагогических и </w:t>
      </w:r>
      <w:proofErr w:type="spellStart"/>
      <w:r w:rsidRPr="007E6ACB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технологий, ИКТ, рефлексии результатов педагогического труда;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методической поддержки в профессиональном становлении и развитии преподавателей – организаторов </w:t>
      </w:r>
      <w:proofErr w:type="gramStart"/>
      <w:r w:rsidRPr="007E6ACB">
        <w:rPr>
          <w:rFonts w:ascii="Times New Roman" w:eastAsia="Times New Roman" w:hAnsi="Times New Roman" w:cs="Times New Roman"/>
          <w:sz w:val="24"/>
          <w:szCs w:val="24"/>
        </w:rPr>
        <w:t>ОБЖ  через</w:t>
      </w:r>
      <w:proofErr w:type="gramEnd"/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его индивидуальное психолого-педагогическое, методическое сопровождение;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>Выявление, обобщение и распространение положительного опыта творчески работающих учителей; 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>Разработка в школьных методических объединениях учебных, научно-методических и дидактических материалов, адаптированных программ;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>Проведение предметных конкурсов, олимпиад, конференций.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>Участие в фестивале педагогических идей, различных сетевых сообществах. </w:t>
      </w:r>
    </w:p>
    <w:p w:rsidR="00AA2EAB" w:rsidRPr="007E6ACB" w:rsidRDefault="00AA2EAB" w:rsidP="00AA2E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военно-патриотического воспитания.</w:t>
      </w:r>
      <w:r w:rsidRPr="007E6AC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AA2EAB" w:rsidRPr="007E6ACB" w:rsidRDefault="00AA2EAB" w:rsidP="00AA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Данные задачи решались в течение всего учебного года через организацию целенаправленной систематической работы по повышению профессионального уровня учителей. </w:t>
      </w:r>
    </w:p>
    <w:p w:rsidR="00AA2EAB" w:rsidRPr="007E6ACB" w:rsidRDefault="007E6ACB" w:rsidP="00AA2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Было проведено 4 заседания</w:t>
      </w:r>
      <w:r w:rsidR="00AA2EAB" w:rsidRPr="007E6ACB">
        <w:rPr>
          <w:rFonts w:ascii="Times New Roman" w:hAnsi="Times New Roman" w:cs="Times New Roman"/>
          <w:sz w:val="24"/>
          <w:szCs w:val="24"/>
        </w:rPr>
        <w:t xml:space="preserve"> ММО.</w:t>
      </w:r>
    </w:p>
    <w:p w:rsidR="00AA2EAB" w:rsidRPr="007E6ACB" w:rsidRDefault="00AA2EAB" w:rsidP="00AA2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1 заседание. Август. </w:t>
      </w:r>
    </w:p>
    <w:p w:rsidR="00AA2EAB" w:rsidRPr="007E6ACB" w:rsidRDefault="00AA2EAB" w:rsidP="00AA2E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Анализ работы ММО за 2018-2019 учебный год и утверждение плана работы на 2019-2020 учебный год.</w:t>
      </w:r>
    </w:p>
    <w:p w:rsidR="00AA2EAB" w:rsidRPr="007E6ACB" w:rsidRDefault="00AA2EAB" w:rsidP="00AA2E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Утверждение рабочих программ.</w:t>
      </w:r>
    </w:p>
    <w:p w:rsidR="00AA2EAB" w:rsidRPr="007E6ACB" w:rsidRDefault="00AA2EAB" w:rsidP="00AA2E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Выступление преподавателей – организаторов ОБЖ с обменом опыта работы.</w:t>
      </w:r>
    </w:p>
    <w:p w:rsidR="00AA2EAB" w:rsidRPr="007E6ACB" w:rsidRDefault="00AA2EAB" w:rsidP="00AA2E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Обсуждение текущий вопросов.</w:t>
      </w:r>
    </w:p>
    <w:p w:rsidR="00AA2EAB" w:rsidRPr="007E6ACB" w:rsidRDefault="00AA2EAB" w:rsidP="00AA2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2 заседание. Ноябрь.</w:t>
      </w:r>
    </w:p>
    <w:p w:rsidR="00AA2EAB" w:rsidRPr="007E6ACB" w:rsidRDefault="00AA2EAB" w:rsidP="00AA2E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Анализ школьного этапа проведенных предметных олимпиад.</w:t>
      </w:r>
    </w:p>
    <w:p w:rsidR="00AA2EAB" w:rsidRPr="007E6ACB" w:rsidRDefault="00AA2EAB" w:rsidP="00AA2E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Планирование муниципального этапа предметных олимпиад.</w:t>
      </w:r>
    </w:p>
    <w:p w:rsidR="00AA2EAB" w:rsidRPr="007E6ACB" w:rsidRDefault="00AA2EAB" w:rsidP="00AA2E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Оказание методической поддержки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учителям,  проходящим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педагогическую аттестацию в 2019-2020 учебном году.</w:t>
      </w:r>
    </w:p>
    <w:p w:rsidR="00AA2EAB" w:rsidRPr="007E6ACB" w:rsidRDefault="00AA2EAB" w:rsidP="00AA2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3 заседание. Январь.</w:t>
      </w:r>
    </w:p>
    <w:p w:rsidR="00AA2EAB" w:rsidRPr="007E6ACB" w:rsidRDefault="00AA2EAB" w:rsidP="00AA2EA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Анализ муниципального этапа предметной олимпиады, утверждение списка учащихся направляемых на республиканский этап предметной олимпиады.</w:t>
      </w:r>
    </w:p>
    <w:p w:rsidR="00AA2EAB" w:rsidRPr="007E6ACB" w:rsidRDefault="00AA2EAB" w:rsidP="00AA2EA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Планирование работы по военно-патриотическому воспитанию на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февраль  месяц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>.</w:t>
      </w:r>
    </w:p>
    <w:p w:rsidR="00AA2EAB" w:rsidRPr="007E6ACB" w:rsidRDefault="00AA2EAB" w:rsidP="00AA2EA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lastRenderedPageBreak/>
        <w:t>Подготовка и проведение муниципального этапа военно-патриотической игры «Зарница - 2019»</w:t>
      </w:r>
    </w:p>
    <w:p w:rsidR="00AA2EAB" w:rsidRPr="007E6ACB" w:rsidRDefault="00AA2EAB" w:rsidP="00AA2EA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4 заседание.  Май. В режиме ВКС. </w:t>
      </w:r>
    </w:p>
    <w:p w:rsidR="00AA2EAB" w:rsidRPr="007E6ACB" w:rsidRDefault="00AA2EAB" w:rsidP="00AA2EA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Итоги и анализ проведения мероприятий по военно-патриотическому воспитанию учащихся в феврале (прошел только школьный этап в связи с эпидемиологической обстановкой в стране и отмене массовых мероприятий)</w:t>
      </w:r>
    </w:p>
    <w:p w:rsidR="00AA2EAB" w:rsidRPr="007E6ACB" w:rsidRDefault="00AA2EAB" w:rsidP="00AA2EA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Планирование проведения учебных сборов с учащимися 10-х классов общеобразовательных учреждений муниципального района. </w:t>
      </w:r>
    </w:p>
    <w:p w:rsidR="00AA2EAB" w:rsidRPr="007E6ACB" w:rsidRDefault="00AA2EAB" w:rsidP="00AA2EA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2EAB" w:rsidRPr="007E6ACB" w:rsidRDefault="00AA2EAB" w:rsidP="00AA2EA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    В целях повышения интереса у обучающихся к образовательной области «Основы безопасности жизнедеятельности», создания условий для поддержки способных и одаренных учащихся, в соответствии с планом работы Министерства образования и науки Республики Татарстан на 201</w:t>
      </w:r>
      <w:r w:rsidRPr="007E6ACB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7E6ACB">
        <w:rPr>
          <w:rFonts w:ascii="Times New Roman" w:hAnsi="Times New Roman" w:cs="Times New Roman"/>
          <w:sz w:val="24"/>
          <w:szCs w:val="24"/>
        </w:rPr>
        <w:t xml:space="preserve">/2020 учебный год, </w:t>
      </w: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приказа МКУ «Управление образования» </w:t>
      </w:r>
      <w:proofErr w:type="spellStart"/>
      <w:r w:rsidRPr="007E6ACB">
        <w:rPr>
          <w:rFonts w:ascii="Times New Roman" w:eastAsia="Times New Roman" w:hAnsi="Times New Roman" w:cs="Times New Roman"/>
          <w:sz w:val="24"/>
          <w:szCs w:val="24"/>
        </w:rPr>
        <w:t>Лениногорского</w:t>
      </w:r>
      <w:proofErr w:type="spellEnd"/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№ 1358 от 05.11.2019 г. «О проведении муниципального этапа всероссийской и республиканской олимпиады школьников в 2019-2020 учебном году»</w:t>
      </w:r>
      <w:r w:rsidRPr="007E6ACB">
        <w:rPr>
          <w:rFonts w:ascii="Times New Roman" w:hAnsi="Times New Roman" w:cs="Times New Roman"/>
          <w:sz w:val="24"/>
          <w:szCs w:val="24"/>
        </w:rPr>
        <w:t>, 26 -27 ноября 2019 г. на базе МБОУ «Лицей №12» был проведен муниципальный этап всероссийской олимпиады школьников по предмету «Основы безопасности жизнедеятельности».</w:t>
      </w:r>
    </w:p>
    <w:p w:rsidR="00AA2EAB" w:rsidRPr="007E6ACB" w:rsidRDefault="00AA2EAB" w:rsidP="00AA2EA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Победители и призеры школьного </w:t>
      </w:r>
      <w:r w:rsidR="00D3482C" w:rsidRPr="007E6ACB">
        <w:rPr>
          <w:rFonts w:ascii="Times New Roman" w:hAnsi="Times New Roman" w:cs="Times New Roman"/>
          <w:sz w:val="24"/>
          <w:szCs w:val="24"/>
        </w:rPr>
        <w:t>тура приняли</w:t>
      </w:r>
      <w:r w:rsidRPr="007E6ACB">
        <w:rPr>
          <w:rFonts w:ascii="Times New Roman" w:hAnsi="Times New Roman" w:cs="Times New Roman"/>
          <w:sz w:val="24"/>
          <w:szCs w:val="24"/>
        </w:rPr>
        <w:t xml:space="preserve"> участие в муниципальном туре олимпиады, где показали хорошие теоретические знания и практические навыки.  </w:t>
      </w:r>
    </w:p>
    <w:p w:rsidR="00AA2EAB" w:rsidRPr="007E6ACB" w:rsidRDefault="00AA2EAB" w:rsidP="00AA2EA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7E6ACB" w:rsidRPr="007E6ACB">
        <w:rPr>
          <w:rFonts w:ascii="Times New Roman" w:hAnsi="Times New Roman" w:cs="Times New Roman"/>
          <w:sz w:val="24"/>
          <w:szCs w:val="24"/>
        </w:rPr>
        <w:t>этапе приняли</w:t>
      </w:r>
      <w:r w:rsidRPr="007E6ACB">
        <w:rPr>
          <w:rFonts w:ascii="Times New Roman" w:hAnsi="Times New Roman" w:cs="Times New Roman"/>
          <w:sz w:val="24"/>
          <w:szCs w:val="24"/>
        </w:rPr>
        <w:t xml:space="preserve"> участие всего 233 учащихся, из них: учащихся 3-4-х классов - 59 (29 мальчиков, 30 девочек); 5-6 –х классов – 54 (30 мальчиков, 24 девочек); 7-8-х классов – 52 (34 юношей, 18 девушек); 9-х классов – 36 (23 юношей, 13 девушек); 10-11-х классов – 32 (19 юношей, 13 девушек).</w:t>
      </w:r>
    </w:p>
    <w:p w:rsidR="00AA2EAB" w:rsidRPr="007E6ACB" w:rsidRDefault="00AA2EAB" w:rsidP="00AA2EA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Всего из школ района приняли участие - 47 человека: учащихся 3-4-х классов – 12 человек; 5-6-х классов –11человек; 7-8-х классов -11 человек, 9-х классов – 9 человек, учащихся 10-11-х классов – 4 человека.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eastAsia="Calibri" w:hAnsi="Times New Roman" w:cs="Times New Roman"/>
          <w:sz w:val="24"/>
          <w:szCs w:val="24"/>
        </w:rPr>
        <w:t xml:space="preserve">     Конкурсное испытание в 3-4-х, 5-6-х классах состояло из </w:t>
      </w:r>
      <w:proofErr w:type="spellStart"/>
      <w:r w:rsidRPr="007E6ACB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 w:rsidRPr="007E6ACB">
        <w:rPr>
          <w:rFonts w:ascii="Times New Roman" w:eastAsia="Calibri" w:hAnsi="Times New Roman" w:cs="Times New Roman"/>
          <w:sz w:val="24"/>
          <w:szCs w:val="24"/>
        </w:rPr>
        <w:t xml:space="preserve"> – методических заданий, в   7-8-х, 9-х, 10-11-х классах из </w:t>
      </w:r>
      <w:proofErr w:type="spellStart"/>
      <w:r w:rsidRPr="007E6ACB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 w:rsidRPr="007E6ACB">
        <w:rPr>
          <w:rFonts w:ascii="Times New Roman" w:eastAsia="Calibri" w:hAnsi="Times New Roman" w:cs="Times New Roman"/>
          <w:sz w:val="24"/>
          <w:szCs w:val="24"/>
        </w:rPr>
        <w:t xml:space="preserve"> – методических и практических заданий.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Олимпиадные задания </w:t>
      </w:r>
      <w:r w:rsidRPr="007E6ACB">
        <w:rPr>
          <w:rFonts w:ascii="Times New Roman" w:hAnsi="Times New Roman" w:cs="Times New Roman"/>
          <w:sz w:val="24"/>
          <w:szCs w:val="24"/>
        </w:rPr>
        <w:t xml:space="preserve">теоретико-методического  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тура олимпиады состоят из двух частей</w:t>
      </w:r>
      <w:r w:rsidRPr="007E6ACB">
        <w:rPr>
          <w:rFonts w:ascii="Times New Roman" w:hAnsi="Times New Roman" w:cs="Times New Roman"/>
          <w:sz w:val="24"/>
          <w:szCs w:val="24"/>
        </w:rPr>
        <w:t xml:space="preserve"> по тематическим образовательным линиям, определенным Государственным стандартом общего образования по ОБЖ: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а) первая часть – теоретическая, где участники выполняют теоретические задания в форме письменного ответа на вопросы (тесты открытого типа);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б) вторая часть – тестирование (тесты закрытого типа).</w:t>
      </w:r>
      <w:r w:rsidRPr="007E6AC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>Олимпиадные задания практического тура содержат не менее 4-х заданий.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>Для участников всех возрастных  групп: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оказания первой помощи пострадавшим;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выживания в условиях природной среды;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в чрезвычайных ситуациях техногенного характера;</w:t>
      </w:r>
    </w:p>
    <w:p w:rsidR="00AA2EAB" w:rsidRPr="007E6ACB" w:rsidRDefault="00AA2EAB" w:rsidP="00AA2EA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>Только для учащихся старшей возрастной группы:</w:t>
      </w:r>
    </w:p>
    <w:p w:rsidR="00AA2EAB" w:rsidRPr="007E6ACB" w:rsidRDefault="00AA2EAB" w:rsidP="00AA2EA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оказания первой помощи пострадавшим;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выживания в условиях природной среды;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в чрезвычайных ситуациях техногенного характера;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основам военной службы.</w:t>
      </w:r>
    </w:p>
    <w:p w:rsidR="00AA2EAB" w:rsidRPr="007E6ACB" w:rsidRDefault="00AA2EAB" w:rsidP="00AA2EA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Задания практического тура дают возможность выявить и оценить уровень подготовленности участников Олимпиады в выполнении приемов оказания первой помощи, уровень подготовленности 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участников Олимпиады по выживанию в условиях природной среды, по действиям в чрезвычайных ситуациях природного и техногенного характера, а также по основам военной службы (для старшей возрастной группы).</w:t>
      </w:r>
    </w:p>
    <w:p w:rsidR="00AA2EAB" w:rsidRPr="007E6ACB" w:rsidRDefault="00AA2EAB" w:rsidP="00AA2E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="007E6ACB" w:rsidRPr="007E6ACB">
        <w:rPr>
          <w:rFonts w:ascii="Times New Roman" w:hAnsi="Times New Roman" w:cs="Times New Roman"/>
          <w:color w:val="000000"/>
          <w:sz w:val="24"/>
          <w:szCs w:val="24"/>
        </w:rPr>
        <w:t>ФГОС ООО,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олимпиада школьников по </w:t>
      </w:r>
      <w:r w:rsidR="007E6ACB" w:rsidRPr="007E6ACB">
        <w:rPr>
          <w:rFonts w:ascii="Times New Roman" w:hAnsi="Times New Roman" w:cs="Times New Roman"/>
          <w:color w:val="000000"/>
          <w:sz w:val="24"/>
          <w:szCs w:val="24"/>
        </w:rPr>
        <w:t>ОБЖ сориентирована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на формирование универсальных учебных действий у участников и позволяет максимально эффективно реализовать способности, возможности, потребности и интересы участников по обеспечению безопасности личности, общества и государства, а также способствует повышению мотивации обучающихся к осознанному и ответственному выбору жизненного и профессионального пути.</w:t>
      </w:r>
      <w:r w:rsidRPr="007E6AC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2EAB" w:rsidRPr="007E6ACB" w:rsidRDefault="00AA2EAB" w:rsidP="00AA2EA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В олимпиаде по основам безопасности жизнедеятельности приняли участие всего  </w:t>
      </w:r>
      <w:r w:rsidRPr="007E6ACB">
        <w:rPr>
          <w:rFonts w:ascii="Times New Roman" w:hAnsi="Times New Roman" w:cs="Times New Roman"/>
          <w:sz w:val="24"/>
          <w:szCs w:val="24"/>
        </w:rPr>
        <w:t xml:space="preserve"> 233 </w:t>
      </w: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учащихся, из них 186 учащихся из школ города и 47 учащихся из школ района. Победителей и </w:t>
      </w:r>
      <w:proofErr w:type="gramStart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призеров  всего</w:t>
      </w:r>
      <w:proofErr w:type="gramEnd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44 учащихся (из них 7 победителей), что составило 18,88 % от общего числа участников.</w:t>
      </w: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Качественный состав участников олимпиады</w:t>
      </w: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617"/>
        <w:gridCol w:w="1404"/>
        <w:gridCol w:w="1408"/>
        <w:gridCol w:w="1408"/>
        <w:gridCol w:w="1408"/>
        <w:gridCol w:w="1582"/>
      </w:tblGrid>
      <w:tr w:rsidR="00AA2EAB" w:rsidRPr="007E6ACB" w:rsidTr="00790C5B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участников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3-4 классы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7- 8 классы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 классы</w:t>
            </w:r>
          </w:p>
        </w:tc>
      </w:tr>
      <w:tr w:rsidR="00AA2EAB" w:rsidRPr="007E6ACB" w:rsidTr="00790C5B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A2EAB" w:rsidRPr="007E6ACB" w:rsidTr="00790C5B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AA2EAB" w:rsidRPr="007E6ACB" w:rsidTr="00790C5B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</w:tbl>
    <w:p w:rsidR="00AA2EAB" w:rsidRPr="007E6ACB" w:rsidRDefault="00AA2EAB" w:rsidP="00AA2E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2EAB" w:rsidRPr="007E6ACB" w:rsidRDefault="00AA2EAB" w:rsidP="00AA2EA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Среди участников олимпиады учащиеся 3 - 4 классов – 59 учеников (25,32% от общего числа участников); учащиеся 5-6 </w:t>
      </w:r>
      <w:proofErr w:type="gramStart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классов  –</w:t>
      </w:r>
      <w:proofErr w:type="gramEnd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54 учеников (23,17 % от общего числа учащихся); учащиеся 7-8 классов - 52 ученика (22,31 % от общего числа учащихся); учащиеся 9 классов – 36 ученика (15,45 % от общего числа учащихся); 10-11 классов – 32 учеников (13,73  % от общего числа учащихся).</w:t>
      </w: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участников олимпиады, победителей и призеров по параллелям.</w:t>
      </w:r>
    </w:p>
    <w:tbl>
      <w:tblPr>
        <w:tblpPr w:leftFromText="180" w:rightFromText="180" w:bottomFromText="200" w:vertAnchor="text" w:horzAnchor="margin" w:tblpY="95"/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708"/>
        <w:gridCol w:w="708"/>
        <w:gridCol w:w="709"/>
        <w:gridCol w:w="850"/>
        <w:gridCol w:w="992"/>
        <w:gridCol w:w="567"/>
        <w:gridCol w:w="851"/>
        <w:gridCol w:w="709"/>
        <w:gridCol w:w="708"/>
        <w:gridCol w:w="851"/>
        <w:gridCol w:w="709"/>
        <w:gridCol w:w="1102"/>
      </w:tblGrid>
      <w:tr w:rsidR="00AA2EAB" w:rsidRPr="007E6ACB" w:rsidTr="00790C5B"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3-4  классы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 классы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7-8 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классы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10- 11 классы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победителей</w:t>
            </w:r>
          </w:p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призеров</w:t>
            </w:r>
          </w:p>
        </w:tc>
      </w:tr>
      <w:tr w:rsidR="00AA2EAB" w:rsidRPr="007E6ACB" w:rsidTr="00790C5B"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СОШ №7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16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СОШ 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7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Лицей №12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5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Куакбашская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Гимназия №11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Нижнечершилинская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Куакбашская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СОШ№3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Подлесная</w:t>
            </w:r>
            <w:proofErr w:type="spellEnd"/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ООШ №13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Урмышлинская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Каркалинская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Зеленорощинская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A2EAB" w:rsidRPr="007E6ACB" w:rsidTr="00790C5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СтарокувакскаяСОШ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AA2EAB" w:rsidRPr="007E6ACB" w:rsidRDefault="00AA2EAB" w:rsidP="00AA2EAB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% призовых мест по школам от общего числа победителей и призеров (44)</w:t>
      </w: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177"/>
        <w:gridCol w:w="907"/>
        <w:gridCol w:w="1087"/>
        <w:gridCol w:w="1747"/>
        <w:gridCol w:w="3910"/>
      </w:tblGrid>
      <w:tr w:rsidR="00AA2EAB" w:rsidRPr="007E6ACB" w:rsidTr="00790C5B">
        <w:trPr>
          <w:trHeight w:val="93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школа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победителей и призеров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 от общего количества победителей и призеров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учителя, подготовившие победителя или призера</w:t>
            </w:r>
          </w:p>
        </w:tc>
      </w:tr>
      <w:tr w:rsidR="00AA2EAB" w:rsidRPr="007E6ACB" w:rsidTr="00790C5B">
        <w:trPr>
          <w:trHeight w:val="353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победителей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призеров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A2EAB" w:rsidRPr="007E6ACB" w:rsidTr="00790C5B">
        <w:trPr>
          <w:trHeight w:val="2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36,36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pStyle w:val="a3"/>
              <w:spacing w:after="0" w:line="240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Терегулова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</w:t>
            </w: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Филочкина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А., Трофимова Т. Д., </w:t>
            </w: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Р.Г. 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Табакова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 Н., 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Суиндикова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Ж., </w:t>
            </w:r>
          </w:p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7E6ACB">
              <w:rPr>
                <w:rFonts w:ascii="Times New Roman" w:hAnsi="Times New Roman" w:cs="Times New Roman"/>
                <w:sz w:val="24"/>
                <w:szCs w:val="24"/>
              </w:rPr>
              <w:t xml:space="preserve"> В.Т</w:t>
            </w:r>
            <w:r w:rsidRPr="007E6A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2,27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 w:rsidRPr="007E6ACB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Лицей №12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11,36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Сагидуллина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А, 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Байгареева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Н., Валиева Р. Г.,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9,09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Хаердинова</w:t>
            </w:r>
            <w:proofErr w:type="spellEnd"/>
            <w:r w:rsidRPr="007E6ACB">
              <w:rPr>
                <w:rFonts w:ascii="Times New Roman" w:hAnsi="Times New Roman" w:cs="Times New Roman"/>
                <w:sz w:val="24"/>
                <w:szCs w:val="24"/>
              </w:rPr>
              <w:t xml:space="preserve"> Х. Г.</w:t>
            </w: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E6ACB">
              <w:rPr>
                <w:rFonts w:ascii="Times New Roman" w:hAnsi="Times New Roman" w:cs="Times New Roman"/>
                <w:sz w:val="24"/>
                <w:szCs w:val="24"/>
              </w:rPr>
              <w:t>Самсонова Е. А., Журавлёв М</w:t>
            </w:r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Е.</w:t>
            </w: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 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2,27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Бирдина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Р.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Нижнечершилинская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2,27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К.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Куакбашская</w:t>
            </w:r>
            <w:proofErr w:type="spellEnd"/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ООШ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2,27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Ф. Г.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9,09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 Ю.</w:t>
            </w: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Димиева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 А.</w:t>
            </w:r>
          </w:p>
        </w:tc>
      </w:tr>
      <w:tr w:rsidR="00AA2EAB" w:rsidRPr="007E6ACB" w:rsidTr="00790C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6,81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AB" w:rsidRPr="007E6ACB" w:rsidRDefault="00AA2EAB" w:rsidP="00790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Алтапова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С., </w:t>
            </w:r>
            <w:proofErr w:type="spellStart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7E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 Х.</w:t>
            </w:r>
          </w:p>
        </w:tc>
      </w:tr>
    </w:tbl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Лидирующие общеобразовательные учреждения:  </w:t>
      </w: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СОШ № 7 – 16 </w:t>
      </w:r>
      <w:proofErr w:type="gramStart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учеников,  СОШ</w:t>
      </w:r>
      <w:proofErr w:type="gramEnd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№6 –  7 учеников,   Лицей № 12 – 5 учеников, </w:t>
      </w:r>
    </w:p>
    <w:p w:rsidR="00AA2EAB" w:rsidRPr="007E6ACB" w:rsidRDefault="00AA2EAB" w:rsidP="00AA2EA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СОШ №10 – 4 ученика, СОШ №2 – 4 ученика</w:t>
      </w:r>
    </w:p>
    <w:p w:rsidR="00AA2EAB" w:rsidRPr="007E6ACB" w:rsidRDefault="00AA2EAB" w:rsidP="00AA2EA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Выводы: </w:t>
      </w:r>
    </w:p>
    <w:p w:rsidR="00AA2EAB" w:rsidRPr="007E6ACB" w:rsidRDefault="00AA2EAB" w:rsidP="00AA2EAB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>Целенаправленная работа по подготовке учащихся к муниципальной олимпиаде по основам безопасности жизнедеятельности ведется в МБОУ СОШ №7, МБОУ СОШ №6, МАОУ СОШ №2, СОШ №</w:t>
      </w:r>
      <w:proofErr w:type="gram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10,Лицей</w:t>
      </w:r>
      <w:proofErr w:type="gram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№12.</w:t>
      </w:r>
    </w:p>
    <w:p w:rsidR="00AA2EAB" w:rsidRPr="007E6ACB" w:rsidRDefault="00AA2EAB" w:rsidP="00AA2EAB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В текущем учебном году наметились положительные тенденции на усиление работы с одаренными детьми в школах: </w:t>
      </w: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Лицей №8, </w:t>
      </w:r>
      <w:proofErr w:type="spellStart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Куакбашская</w:t>
      </w:r>
      <w:proofErr w:type="spellEnd"/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ООШ, </w:t>
      </w:r>
      <w:proofErr w:type="spellStart"/>
      <w:r w:rsidRPr="007E6ACB">
        <w:rPr>
          <w:rFonts w:ascii="Times New Roman" w:hAnsi="Times New Roman" w:cs="Times New Roman"/>
          <w:color w:val="000000"/>
          <w:sz w:val="24"/>
          <w:szCs w:val="24"/>
        </w:rPr>
        <w:t>Нижнечершилинская</w:t>
      </w:r>
      <w:proofErr w:type="spellEnd"/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 w:rsidRPr="007E6AC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A2EAB" w:rsidRPr="007E6ACB" w:rsidRDefault="00AA2EAB" w:rsidP="00AA2E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В связи с новыми требованиями оценивания олимпиадных работ, учащиеся школ должны были набрать необходимые баллы не менее 50% от общего количества баллов. Поэтому учащиеся ряда школ, которые традиционно были в списках призеров, в этом учебном году не стали призерами и </w:t>
      </w:r>
      <w:proofErr w:type="gram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победителями.(</w:t>
      </w:r>
      <w:proofErr w:type="gram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СОШ№5, СОШ№4, СОШ№3, </w:t>
      </w:r>
      <w:proofErr w:type="spell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Тимяшевская</w:t>
      </w:r>
      <w:proofErr w:type="spell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СОШ)</w:t>
      </w:r>
    </w:p>
    <w:p w:rsidR="00AA2EAB" w:rsidRPr="007E6ACB" w:rsidRDefault="00AA2EAB" w:rsidP="00AA2E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Работа по подготовке к олимпиаде должна вестись в течение всего учебного года. Анализ проведения олимпиады свидетельствует </w:t>
      </w:r>
      <w:proofErr w:type="gram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о  низком</w:t>
      </w:r>
      <w:proofErr w:type="gram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качестве проведения </w:t>
      </w:r>
      <w:proofErr w:type="spell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туров именно на теоретическом уровне.</w:t>
      </w:r>
    </w:p>
    <w:p w:rsidR="00AA2EAB" w:rsidRPr="007E6ACB" w:rsidRDefault="00AA2EAB" w:rsidP="00AA2EA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A2EAB" w:rsidRPr="007E6ACB" w:rsidRDefault="00AA2EAB" w:rsidP="00AA2EA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>Рекомендации:</w:t>
      </w:r>
    </w:p>
    <w:p w:rsidR="00AA2EAB" w:rsidRPr="007E6ACB" w:rsidRDefault="00AA2EAB" w:rsidP="00AA2EA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Проводить эффективную </w:t>
      </w:r>
      <w:proofErr w:type="gram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и  качественную</w:t>
      </w:r>
      <w:proofErr w:type="gram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подготовку учащихся к теоретическим и практическим испытаниям  муниципальной олимпиады по ОБЖ </w:t>
      </w:r>
      <w:proofErr w:type="spell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втечение</w:t>
      </w:r>
      <w:proofErr w:type="spell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всего учебного года. </w:t>
      </w:r>
    </w:p>
    <w:p w:rsidR="00AA2EAB" w:rsidRPr="007E6ACB" w:rsidRDefault="00AA2EAB" w:rsidP="00AA2EA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Качественно проводить </w:t>
      </w:r>
      <w:proofErr w:type="spellStart"/>
      <w:r w:rsidRPr="007E6ACB">
        <w:rPr>
          <w:rFonts w:ascii="Times New Roman" w:hAnsi="Times New Roman" w:cs="Times New Roman"/>
          <w:sz w:val="24"/>
          <w:szCs w:val="24"/>
          <w:lang w:eastAsia="en-US"/>
        </w:rPr>
        <w:t>внутришкольные</w:t>
      </w:r>
      <w:proofErr w:type="spellEnd"/>
      <w:r w:rsidRPr="007E6ACB">
        <w:rPr>
          <w:rFonts w:ascii="Times New Roman" w:hAnsi="Times New Roman" w:cs="Times New Roman"/>
          <w:sz w:val="24"/>
          <w:szCs w:val="24"/>
          <w:lang w:eastAsia="en-US"/>
        </w:rPr>
        <w:t xml:space="preserve"> этапы как практического, так и теоретического туров. </w:t>
      </w:r>
    </w:p>
    <w:p w:rsidR="00AA2EAB" w:rsidRPr="007E6ACB" w:rsidRDefault="00AA2EAB" w:rsidP="00AA2EA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6ACB">
        <w:rPr>
          <w:rFonts w:ascii="Times New Roman" w:hAnsi="Times New Roman" w:cs="Times New Roman"/>
          <w:sz w:val="24"/>
          <w:szCs w:val="24"/>
          <w:lang w:eastAsia="en-US"/>
        </w:rPr>
        <w:t>Более целенаправленно проводить подготовку к практическому туру.</w:t>
      </w:r>
    </w:p>
    <w:p w:rsidR="00AA2EAB" w:rsidRPr="007E6ACB" w:rsidRDefault="00AA2EAB" w:rsidP="00AA2EA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A2EAB" w:rsidRPr="007E6ACB" w:rsidRDefault="00AA2EAB" w:rsidP="00AA2E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По итогам муниципального тура для участия в республиканском этапе Всероссийской олимпиады по ОБЖ   были направлены следующие учащиеся:</w:t>
      </w:r>
    </w:p>
    <w:p w:rsidR="00AA2EAB" w:rsidRPr="007E6ACB" w:rsidRDefault="00AA2EAB" w:rsidP="00AA2EAB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Мойсеев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Егор  -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7 класс (СОШ №7)</w:t>
      </w:r>
    </w:p>
    <w:p w:rsidR="00AA2EAB" w:rsidRPr="007E6ACB" w:rsidRDefault="00AA2EAB" w:rsidP="00AA2EAB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Кузьмин Данила- 11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класс  (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>СОШ №7)</w:t>
      </w:r>
    </w:p>
    <w:p w:rsidR="00AA2EAB" w:rsidRPr="007E6ACB" w:rsidRDefault="00AA2EAB" w:rsidP="00AA2EAB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Обидходжаев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Азизходжа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– 10 класс (СОШ №7)</w:t>
      </w:r>
    </w:p>
    <w:p w:rsidR="00AA2EAB" w:rsidRPr="007E6ACB" w:rsidRDefault="00AA2EAB" w:rsidP="00AA2EAB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A2EAB" w:rsidRPr="007E6ACB" w:rsidRDefault="00AA2EAB" w:rsidP="00AA2E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Призером заключительного этапа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Республиканской  олимпиады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школьников по ОБЖ стал – Мойсеев Егор  - 7 класс (СОШ №7,  учитель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Р.Г.)</w:t>
      </w:r>
    </w:p>
    <w:p w:rsidR="00AA2EAB" w:rsidRPr="007E6ACB" w:rsidRDefault="007E6ACB" w:rsidP="00AA2EA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lastRenderedPageBreak/>
        <w:t>Немаловажным направлением работы являлось участие в профессиональном конкурсе «Учитель года по курсу «Основы безопасности жизнедеятельности».</w:t>
      </w:r>
    </w:p>
    <w:p w:rsidR="007E6ACB" w:rsidRPr="007E6ACB" w:rsidRDefault="007E6ACB" w:rsidP="00AA2EA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Майоров Вл</w:t>
      </w:r>
      <w:r>
        <w:rPr>
          <w:rFonts w:ascii="Times New Roman" w:hAnsi="Times New Roman" w:cs="Times New Roman"/>
          <w:sz w:val="24"/>
          <w:szCs w:val="24"/>
        </w:rPr>
        <w:t>адимир Алексеевич, преподаватель- организатор курса ОБЖ МБОУ «СОШ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>13»  занял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место</w:t>
      </w:r>
      <w:r w:rsidR="002E77C2">
        <w:rPr>
          <w:rFonts w:ascii="Times New Roman" w:hAnsi="Times New Roman" w:cs="Times New Roman"/>
          <w:sz w:val="24"/>
          <w:szCs w:val="24"/>
        </w:rPr>
        <w:t xml:space="preserve"> на зональном  этапе и  участником  республиканского этапа конкурса «Учитель года по курсу «Основы безопасности жизнедеятельности».</w:t>
      </w:r>
    </w:p>
    <w:p w:rsidR="00AA2EAB" w:rsidRPr="007E6ACB" w:rsidRDefault="00AA2EAB" w:rsidP="00AA2EA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  <w:lang w:val="tt-RU"/>
        </w:rPr>
        <w:t xml:space="preserve">В связи со сложившейся эпидемиологической обстановкой в стране и согласно </w:t>
      </w:r>
      <w:r w:rsidRPr="007E6ACB">
        <w:rPr>
          <w:rFonts w:ascii="Times New Roman" w:hAnsi="Times New Roman" w:cs="Times New Roman"/>
          <w:sz w:val="24"/>
          <w:szCs w:val="24"/>
        </w:rPr>
        <w:t xml:space="preserve">Постановлению Кабинета Министров Республики Татарстан   № 208 «О мерах по предотвращению распространения в Республике Татарстан новой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инфекции» планируемые мероприятии по проведению военно- спортивная игра «Зарница-2020»  проводились только на школьном уровне. </w:t>
      </w:r>
    </w:p>
    <w:p w:rsidR="00AA2EAB" w:rsidRPr="007E6ACB" w:rsidRDefault="00AA2EAB" w:rsidP="00AA2EAB">
      <w:pPr>
        <w:pStyle w:val="a3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На основании письма Министерства образования и науки Республики Татарстан №4824/20 г. от 24.04.2020 г. «Об организации пятидневных сборов», регламентирующего следующие документы: Распоряжение Кабинета Министров Республики Татарстан от 26.02.2020 № 417 – р, Постановление Кабинета Министров Республики Татарстан от 19 марта 2020 года № 208 «О мерах по предотвращению распространения в Республике Татарстан новой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инфекции», приказа Министерства обороны Российской Федерации и Министерства образования и науки Российской Федерации № 96/134 от 24 февраля 2010 года для граждан, не прошедших учебные сборы по уважительным причинам, </w:t>
      </w: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в период с 25 </w:t>
      </w:r>
      <w:r w:rsidRPr="007E6ACB">
        <w:rPr>
          <w:rFonts w:ascii="Times New Roman" w:eastAsia="Times New Roman" w:hAnsi="Times New Roman" w:cs="Times New Roman"/>
          <w:sz w:val="24"/>
          <w:szCs w:val="24"/>
          <w:lang w:val="tt-RU"/>
        </w:rPr>
        <w:t>по 29 мая 2020</w:t>
      </w: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года  проведены пятидневные учебные сборы с учащимися 10-х классов общеобразовательных учреждений </w:t>
      </w:r>
      <w:r w:rsidRPr="007E6ACB">
        <w:rPr>
          <w:rFonts w:ascii="Times New Roman" w:hAnsi="Times New Roman" w:cs="Times New Roman"/>
          <w:sz w:val="24"/>
          <w:szCs w:val="24"/>
        </w:rPr>
        <w:t>с теоретическим изучением материалов с последующим принятием зачетов с применением электронного обучения и дистанционных образовательных технологий.</w:t>
      </w:r>
    </w:p>
    <w:p w:rsidR="00AA2EAB" w:rsidRPr="007E6ACB" w:rsidRDefault="00AA2EAB" w:rsidP="007E6A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 Всего в уч</w:t>
      </w:r>
      <w:r w:rsidR="007E6ACB" w:rsidRPr="007E6ACB">
        <w:rPr>
          <w:rFonts w:ascii="Times New Roman" w:eastAsia="Times New Roman" w:hAnsi="Times New Roman" w:cs="Times New Roman"/>
          <w:sz w:val="24"/>
          <w:szCs w:val="24"/>
        </w:rPr>
        <w:t>ебных сборах приняли участие 109</w:t>
      </w: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человек. Уклонивших от учебных сборов не было.</w:t>
      </w:r>
    </w:p>
    <w:p w:rsidR="00AA2EAB" w:rsidRPr="007E6ACB" w:rsidRDefault="00AA2EAB" w:rsidP="002E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</w:t>
      </w: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     Участники сбора прошли подготовку по элементам тактической, огневой, строевой, физической, военно- медицинской подготовки, организации караульной и внутренней служб, а также по вопросам радиационной, химической и биологической защиты, основ безопасности военной службы, общевоинск</w:t>
      </w:r>
      <w:r w:rsidR="002E77C2">
        <w:rPr>
          <w:rFonts w:ascii="Times New Roman" w:eastAsia="Times New Roman" w:hAnsi="Times New Roman" w:cs="Times New Roman"/>
          <w:sz w:val="24"/>
          <w:szCs w:val="24"/>
        </w:rPr>
        <w:t>их уставов.</w:t>
      </w:r>
    </w:p>
    <w:p w:rsidR="00AA2EAB" w:rsidRPr="007E6ACB" w:rsidRDefault="00AA2EAB" w:rsidP="007E6AC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ACB">
        <w:rPr>
          <w:rFonts w:ascii="Times New Roman" w:eastAsia="Times New Roman" w:hAnsi="Times New Roman" w:cs="Times New Roman"/>
          <w:sz w:val="24"/>
          <w:szCs w:val="24"/>
        </w:rPr>
        <w:t xml:space="preserve">Уровень организации и проведения учебных сборов </w:t>
      </w:r>
      <w:proofErr w:type="gramStart"/>
      <w:r w:rsidRPr="007E6ACB">
        <w:rPr>
          <w:rFonts w:ascii="Times New Roman" w:eastAsia="Times New Roman" w:hAnsi="Times New Roman" w:cs="Times New Roman"/>
          <w:sz w:val="24"/>
          <w:szCs w:val="24"/>
        </w:rPr>
        <w:t>юношей  10</w:t>
      </w:r>
      <w:proofErr w:type="gramEnd"/>
      <w:r w:rsidRPr="007E6ACB">
        <w:rPr>
          <w:rFonts w:ascii="Times New Roman" w:eastAsia="Times New Roman" w:hAnsi="Times New Roman" w:cs="Times New Roman"/>
          <w:sz w:val="24"/>
          <w:szCs w:val="24"/>
        </w:rPr>
        <w:t>-х классов  общеобразовательных учреждений можно считать удовлетворительным.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     Преподаватели –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организаторы  ОБЖ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ЛМР осуществляют  сотрудничество с Военным Комиссариатом ЛМР РТ по вопросам первоначальной постановки граждан на воинский учет. Работники военкомата оказывают содействие по поводу организации и проведения 5-ти дневных учебных военно-полевых сборов, оказывают методическую помощь при поступлении выпускников 11 классов в военные учебные заведения.</w:t>
      </w:r>
    </w:p>
    <w:p w:rsidR="00AA2EAB" w:rsidRPr="007E6ACB" w:rsidRDefault="00AA2EAB" w:rsidP="00AA2E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Управление ГО ЧС осуществляют методическую помощь, дают рекомендации преподавателям –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организаторам  ОБЖ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по оформлению отчетной документов по вопросам ГО ЧС, проведению ДЗД, КШУ, «Месячнику безопасности детей», проводят смотр-конкурс 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на лучшую общеобразовательную организацию  по обучению учащихся курсу «Основы безопасности жизнедеятельности», </w:t>
      </w:r>
      <w:r w:rsidRPr="007E6ACB">
        <w:rPr>
          <w:rFonts w:ascii="Times New Roman" w:hAnsi="Times New Roman" w:cs="Times New Roman"/>
          <w:sz w:val="24"/>
          <w:szCs w:val="24"/>
        </w:rPr>
        <w:t>принимают участия в организации и проведении конкурса «Школа безопасности».</w:t>
      </w:r>
    </w:p>
    <w:p w:rsidR="00AA2EAB" w:rsidRPr="007E6ACB" w:rsidRDefault="00AA2EAB" w:rsidP="00AA2E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       Согласно приказа Министерства образования и науки Республики Татарстан №10316/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19  от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20.09.2019 г.  «О проведении Недели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 xml:space="preserve">безопасности»  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целью обеспечения безопасности детей на дорогах </w:t>
      </w:r>
      <w:r w:rsidRPr="007E6ACB">
        <w:rPr>
          <w:rFonts w:ascii="Times New Roman" w:hAnsi="Times New Roman" w:cs="Times New Roman"/>
          <w:sz w:val="24"/>
          <w:szCs w:val="24"/>
        </w:rPr>
        <w:t>с 23 по 27 сентября 2019 г.</w:t>
      </w:r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 в школах нашего района были организованы </w:t>
      </w:r>
      <w:proofErr w:type="gramStart"/>
      <w:r w:rsidRPr="007E6ACB">
        <w:rPr>
          <w:rFonts w:ascii="Times New Roman" w:hAnsi="Times New Roman" w:cs="Times New Roman"/>
          <w:color w:val="000000"/>
          <w:sz w:val="24"/>
          <w:szCs w:val="24"/>
        </w:rPr>
        <w:t>и  проведены</w:t>
      </w:r>
      <w:proofErr w:type="gramEnd"/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 открытые уроки, конкурсы, викторины, </w:t>
      </w:r>
      <w:proofErr w:type="spellStart"/>
      <w:r w:rsidRPr="007E6ACB">
        <w:rPr>
          <w:rFonts w:ascii="Times New Roman" w:hAnsi="Times New Roman" w:cs="Times New Roman"/>
          <w:color w:val="000000"/>
          <w:sz w:val="24"/>
          <w:szCs w:val="24"/>
        </w:rPr>
        <w:t>флеш</w:t>
      </w:r>
      <w:proofErr w:type="spellEnd"/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-мобы и акции с обучающимися образовательных организаций по тематике БДД. В рамках этих </w:t>
      </w:r>
      <w:proofErr w:type="gramStart"/>
      <w:r w:rsidRPr="007E6ACB">
        <w:rPr>
          <w:rFonts w:ascii="Times New Roman" w:hAnsi="Times New Roman" w:cs="Times New Roman"/>
          <w:color w:val="000000"/>
          <w:sz w:val="24"/>
          <w:szCs w:val="24"/>
        </w:rPr>
        <w:t>мероприятий  25</w:t>
      </w:r>
      <w:proofErr w:type="gramEnd"/>
      <w:r w:rsidRPr="007E6ACB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был проведен  «Единый день безопасности дорожного движения»  при участии родителей  с разработкой индивидуальных схем безопасных маршрутов движения детей «дом-школа-дом» для обучающихся 1-4-х классов. Учителя – предметники ежедневно проводят на последних уроках во всех классах «минутки безопасности», в ходе которых педагоги напоминают детям о безусловном соблюдении правил дорожного движения. 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lastRenderedPageBreak/>
        <w:t xml:space="preserve">        Наш район принимает активное участие в Российском движении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>.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На основании приказа МКУ «Управление образования» от 29.01.2020 г. № 118 «О реализации муниципального этапа регионального проекта «Имя Героя - юнармейскому отряду» 18 февраля 2020 г. на базе МБУ ДО «Дом детского творчества»</w:t>
      </w:r>
      <w:r w:rsidRPr="007E6ACB">
        <w:rPr>
          <w:rFonts w:ascii="Times New Roman" w:hAnsi="Times New Roman" w:cs="Times New Roman"/>
          <w:sz w:val="24"/>
          <w:szCs w:val="24"/>
          <w:lang w:val="tt-RU"/>
        </w:rPr>
        <w:t xml:space="preserve"> в рамках муниципального</w:t>
      </w:r>
      <w:r w:rsidRPr="007E6ACB">
        <w:rPr>
          <w:rFonts w:ascii="Times New Roman" w:hAnsi="Times New Roman" w:cs="Times New Roman"/>
          <w:sz w:val="24"/>
          <w:szCs w:val="24"/>
        </w:rPr>
        <w:t xml:space="preserve"> конкурса «Имя Героя - юнармейскому отряду» состоялся</w:t>
      </w:r>
      <w:r w:rsidRPr="007E6ACB">
        <w:rPr>
          <w:rFonts w:ascii="Times New Roman" w:hAnsi="Times New Roman" w:cs="Times New Roman"/>
          <w:sz w:val="24"/>
          <w:szCs w:val="24"/>
          <w:lang w:val="tt-RU"/>
        </w:rPr>
        <w:t xml:space="preserve"> торжественный прием учащихся в ряды юнармейцев и </w:t>
      </w:r>
      <w:proofErr w:type="gramStart"/>
      <w:r w:rsidRPr="007E6ACB">
        <w:rPr>
          <w:rFonts w:ascii="Times New Roman" w:hAnsi="Times New Roman" w:cs="Times New Roman"/>
          <w:sz w:val="24"/>
          <w:szCs w:val="24"/>
          <w:lang w:val="tt-RU"/>
        </w:rPr>
        <w:t>проводился  конкурс</w:t>
      </w:r>
      <w:proofErr w:type="gramEnd"/>
      <w:r w:rsidRPr="007E6ACB">
        <w:rPr>
          <w:rFonts w:ascii="Times New Roman" w:hAnsi="Times New Roman" w:cs="Times New Roman"/>
          <w:sz w:val="24"/>
          <w:szCs w:val="24"/>
          <w:lang w:val="tt-RU"/>
        </w:rPr>
        <w:t xml:space="preserve"> проектов </w:t>
      </w:r>
      <w:r w:rsidRPr="007E6ACB">
        <w:rPr>
          <w:rFonts w:ascii="Times New Roman" w:hAnsi="Times New Roman" w:cs="Times New Roman"/>
          <w:sz w:val="24"/>
          <w:szCs w:val="24"/>
        </w:rPr>
        <w:t xml:space="preserve"> «</w:t>
      </w:r>
      <w:r w:rsidRPr="007E6ACB">
        <w:rPr>
          <w:rFonts w:ascii="Times New Roman" w:hAnsi="Times New Roman" w:cs="Times New Roman"/>
          <w:sz w:val="24"/>
          <w:szCs w:val="24"/>
          <w:lang w:val="tt-RU"/>
        </w:rPr>
        <w:t>Имя героя- юнармейскому отряду</w:t>
      </w:r>
      <w:r w:rsidRPr="007E6ACB">
        <w:rPr>
          <w:rFonts w:ascii="Times New Roman" w:hAnsi="Times New Roman" w:cs="Times New Roman"/>
          <w:sz w:val="24"/>
          <w:szCs w:val="24"/>
        </w:rPr>
        <w:t>»</w:t>
      </w:r>
      <w:r w:rsidRPr="007E6ACB">
        <w:rPr>
          <w:rFonts w:ascii="Times New Roman" w:hAnsi="Times New Roman" w:cs="Times New Roman"/>
          <w:sz w:val="24"/>
          <w:szCs w:val="24"/>
          <w:lang w:val="tt-RU"/>
        </w:rPr>
        <w:t xml:space="preserve">. В данных мероприятиях школы нашего района приняли активное участие. </w:t>
      </w:r>
    </w:p>
    <w:p w:rsidR="00AA2EAB" w:rsidRPr="007E6ACB" w:rsidRDefault="00AA2EAB" w:rsidP="00AA2EAB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Согласно плану работы и приказу УО, в рамках участия в республиканского конкурсе «Учитель года по курсу ОБЖ» преподаватель – организатор СОШ№13 Майоров В. А. принял участие в данном конкурсе. Он стал призером зонального этапа и успешно выступил на республиканском этапе. </w:t>
      </w:r>
    </w:p>
    <w:p w:rsidR="00AA2EAB" w:rsidRPr="007E6ACB" w:rsidRDefault="00AA2EAB" w:rsidP="00AA2EA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A2EAB" w:rsidRPr="007E6ACB" w:rsidRDefault="00AA2EAB" w:rsidP="00AA2E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Вывод из выше сказанного: </w:t>
      </w:r>
    </w:p>
    <w:p w:rsidR="00AA2EAB" w:rsidRPr="007E6ACB" w:rsidRDefault="00AA2EAB" w:rsidP="00AA2E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с поставленными задачами преподаватели – организаторы ОБЖ ЛМР РТ справились; </w:t>
      </w:r>
    </w:p>
    <w:p w:rsidR="00AA2EAB" w:rsidRPr="007E6ACB" w:rsidRDefault="00AA2EAB" w:rsidP="00AA2E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состав ММО – учителя с большим педагогическим стажем, творческие, любящие свое дело, имеющие хороший потенциал в работе. </w:t>
      </w:r>
    </w:p>
    <w:p w:rsidR="00AA2EAB" w:rsidRPr="007E6ACB" w:rsidRDefault="00AA2EAB" w:rsidP="00AA2E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  Недостатки в работе ГМО учителей и преподавателей-организаторов ОБЖ: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подготовка  учащихся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 к  участию  во  Всероссийском  олимпиадном  движении школьников по предмету затрудняется тем, что во многих школах уроки ОБЖ ведутся не во всех классах, а качество подготовки связано с непрерывностью обучения;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- смена преподавательского состава по курсу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ОБЖ  сказывается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 на  работе  со  структурными подразделениями, а также в подготовке и результативности участия в основных мероприятиях по предмету;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- совершенствование учебно-материальной базы остается актуальным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направлением,  т.к.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оно  способствует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 совершенствованию  образовательного  процесса  и повышению качества общего образования, а недостаток средств финансирования затрудняет этот процесс.</w:t>
      </w:r>
    </w:p>
    <w:p w:rsidR="00AA2EAB" w:rsidRPr="007E6ACB" w:rsidRDefault="00AA2EAB" w:rsidP="00AA2E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Методическая тема «</w:t>
      </w:r>
      <w:r w:rsidRPr="007E6ACB">
        <w:rPr>
          <w:rFonts w:ascii="Times New Roman" w:eastAsia="Times New Roman" w:hAnsi="Times New Roman" w:cs="Times New Roman"/>
          <w:bCs/>
          <w:sz w:val="24"/>
          <w:szCs w:val="24"/>
        </w:rPr>
        <w:t>Непрерывное совершенствование уровня педагогического мастерства преподавателей, их эрудиции и компетентности в области учебного предмета и методики его преподавания</w:t>
      </w:r>
      <w:r w:rsidRPr="007E6ACB">
        <w:rPr>
          <w:rFonts w:ascii="Times New Roman" w:hAnsi="Times New Roman" w:cs="Times New Roman"/>
          <w:sz w:val="24"/>
          <w:szCs w:val="24"/>
        </w:rPr>
        <w:t xml:space="preserve"> в  условиях подготовки к переходу на ФГОС ООО» является актуальной в рамках изменений, происходящих в образовании, поэтому в следующем учебном году ГМО учителей и преподавателей ОБЖ продолжит работу по данной теме, потому что все средние школы 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муниципального района в 2019-2020 ученом году начинали работать в условиях ФГОС ООО по курсу ОБЖ с учащимися 9 классов и в 2020-2021 учебном году начнется обучение курсу «ОБЖ» и в 10-ых классах школ ЛМР согласно ФГОС.</w:t>
      </w:r>
    </w:p>
    <w:p w:rsidR="00AA2EAB" w:rsidRPr="007E6ACB" w:rsidRDefault="00AA2EAB" w:rsidP="00AA2E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    В новом 2020 – 2021 учебном году ММО преподавателей – организаторов ОБЖ следует обратить внимание: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 xml:space="preserve">- на работу с одаренными детьми с целью качественной подготовки учащихся к олимпиадам по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ОБЖ  и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 увеличения количества призовых мест на республиканских олимпиадах;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t>- на совершенствование работы учителей ММО на основе системно-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> подходов;</w:t>
      </w:r>
    </w:p>
    <w:p w:rsidR="00AA2EAB" w:rsidRPr="007E6ACB" w:rsidRDefault="00AA2EAB" w:rsidP="00AA2EAB">
      <w:pPr>
        <w:jc w:val="both"/>
        <w:rPr>
          <w:rFonts w:ascii="Times New Roman" w:hAnsi="Times New Roman" w:cs="Times New Roman"/>
          <w:sz w:val="24"/>
          <w:szCs w:val="24"/>
        </w:rPr>
      </w:pPr>
      <w:r w:rsidRPr="007E6ACB">
        <w:rPr>
          <w:rFonts w:ascii="Times New Roman" w:hAnsi="Times New Roman" w:cs="Times New Roman"/>
          <w:sz w:val="24"/>
          <w:szCs w:val="24"/>
        </w:rPr>
        <w:lastRenderedPageBreak/>
        <w:t xml:space="preserve">- на качественное преподавание учебного курса ОБЖ через </w:t>
      </w:r>
      <w:proofErr w:type="gramStart"/>
      <w:r w:rsidRPr="007E6ACB">
        <w:rPr>
          <w:rFonts w:ascii="Times New Roman" w:hAnsi="Times New Roman" w:cs="Times New Roman"/>
          <w:sz w:val="24"/>
          <w:szCs w:val="24"/>
        </w:rPr>
        <w:t>формирование  предметных</w:t>
      </w:r>
      <w:proofErr w:type="gramEnd"/>
      <w:r w:rsidRPr="007E6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6AC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E6ACB">
        <w:rPr>
          <w:rFonts w:ascii="Times New Roman" w:hAnsi="Times New Roman" w:cs="Times New Roman"/>
          <w:sz w:val="24"/>
          <w:szCs w:val="24"/>
        </w:rPr>
        <w:t>, личностных результатов школьников  в условиях реализации ФГОС ООО;</w:t>
      </w:r>
    </w:p>
    <w:p w:rsidR="00AA2EAB" w:rsidRPr="007E6ACB" w:rsidRDefault="00AA2EAB" w:rsidP="00AA2EAB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ACB">
        <w:rPr>
          <w:rFonts w:ascii="Times New Roman" w:eastAsia="Calibri" w:hAnsi="Times New Roman" w:cs="Times New Roman"/>
          <w:sz w:val="24"/>
          <w:szCs w:val="24"/>
        </w:rPr>
        <w:t xml:space="preserve">- развитие военно-патриотического воспитания через организацию работы патриотических клубов, движению </w:t>
      </w:r>
      <w:proofErr w:type="spellStart"/>
      <w:r w:rsidRPr="007E6ACB">
        <w:rPr>
          <w:rFonts w:ascii="Times New Roman" w:eastAsia="Calibri" w:hAnsi="Times New Roman" w:cs="Times New Roman"/>
          <w:sz w:val="24"/>
          <w:szCs w:val="24"/>
        </w:rPr>
        <w:t>Юнармия</w:t>
      </w:r>
      <w:proofErr w:type="spellEnd"/>
      <w:r w:rsidRPr="007E6A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2EAB" w:rsidRPr="007E6ACB" w:rsidRDefault="00AA2EAB" w:rsidP="00AA2EAB">
      <w:pPr>
        <w:shd w:val="clear" w:color="auto" w:fill="FFFFFF"/>
        <w:ind w:left="720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AA2EAB" w:rsidRPr="007E6ACB" w:rsidRDefault="00AA2EAB" w:rsidP="00AA2EAB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7E6ACB">
        <w:rPr>
          <w:rFonts w:ascii="Times New Roman" w:hAnsi="Times New Roman" w:cs="Times New Roman"/>
          <w:spacing w:val="-12"/>
          <w:sz w:val="24"/>
          <w:szCs w:val="24"/>
        </w:rPr>
        <w:t xml:space="preserve">Руководитель ММО преподавателей-организаторов ОБЖ   Р. Г. </w:t>
      </w:r>
      <w:proofErr w:type="spellStart"/>
      <w:r w:rsidRPr="007E6ACB">
        <w:rPr>
          <w:rFonts w:ascii="Times New Roman" w:hAnsi="Times New Roman" w:cs="Times New Roman"/>
          <w:spacing w:val="-12"/>
          <w:sz w:val="24"/>
          <w:szCs w:val="24"/>
        </w:rPr>
        <w:t>Габдрахманова</w:t>
      </w:r>
      <w:proofErr w:type="spellEnd"/>
      <w:r w:rsidRPr="007E6ACB"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AA2EAB" w:rsidRPr="007E6ACB" w:rsidRDefault="00AA2EAB" w:rsidP="00AA2EA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A2EAB" w:rsidRPr="007E6ACB" w:rsidRDefault="00AA2EAB" w:rsidP="00AA2EAB">
      <w:pPr>
        <w:rPr>
          <w:rFonts w:ascii="Times New Roman" w:hAnsi="Times New Roman" w:cs="Times New Roman"/>
          <w:sz w:val="24"/>
          <w:szCs w:val="24"/>
        </w:rPr>
      </w:pPr>
    </w:p>
    <w:p w:rsidR="00C25FB8" w:rsidRPr="007E6ACB" w:rsidRDefault="00C25FB8">
      <w:pPr>
        <w:rPr>
          <w:rFonts w:ascii="Times New Roman" w:hAnsi="Times New Roman" w:cs="Times New Roman"/>
          <w:sz w:val="24"/>
          <w:szCs w:val="24"/>
        </w:rPr>
      </w:pPr>
    </w:p>
    <w:sectPr w:rsidR="00C25FB8" w:rsidRPr="007E6ACB" w:rsidSect="003107F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62A4"/>
    <w:multiLevelType w:val="hybridMultilevel"/>
    <w:tmpl w:val="485A39D6"/>
    <w:lvl w:ilvl="0" w:tplc="C72EBDD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55A28"/>
    <w:multiLevelType w:val="hybridMultilevel"/>
    <w:tmpl w:val="FAD425F6"/>
    <w:lvl w:ilvl="0" w:tplc="1DBADA3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274C4"/>
    <w:multiLevelType w:val="hybridMultilevel"/>
    <w:tmpl w:val="73F85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D05F1"/>
    <w:multiLevelType w:val="hybridMultilevel"/>
    <w:tmpl w:val="3888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7156C7"/>
    <w:multiLevelType w:val="hybridMultilevel"/>
    <w:tmpl w:val="5184C808"/>
    <w:lvl w:ilvl="0" w:tplc="2FBCCCBE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903DE"/>
    <w:multiLevelType w:val="hybridMultilevel"/>
    <w:tmpl w:val="ADA2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F87C16"/>
    <w:multiLevelType w:val="hybridMultilevel"/>
    <w:tmpl w:val="3062AE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614A6"/>
    <w:multiLevelType w:val="hybridMultilevel"/>
    <w:tmpl w:val="1BE4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C0C17"/>
    <w:multiLevelType w:val="hybridMultilevel"/>
    <w:tmpl w:val="D8A81D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AB"/>
    <w:rsid w:val="000654C1"/>
    <w:rsid w:val="002E77C2"/>
    <w:rsid w:val="007E6ACB"/>
    <w:rsid w:val="00943AC5"/>
    <w:rsid w:val="00AA2EAB"/>
    <w:rsid w:val="00C25FB8"/>
    <w:rsid w:val="00D3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FCD6C-05B3-4DF6-A6B9-1AA3CBF8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E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EAB"/>
    <w:pPr>
      <w:ind w:left="720"/>
      <w:contextualSpacing/>
    </w:pPr>
  </w:style>
  <w:style w:type="character" w:customStyle="1" w:styleId="apple-converted-space">
    <w:name w:val="apple-converted-space"/>
    <w:basedOn w:val="a0"/>
    <w:rsid w:val="00AA2EAB"/>
  </w:style>
  <w:style w:type="table" w:styleId="a4">
    <w:name w:val="Table Grid"/>
    <w:basedOn w:val="a1"/>
    <w:uiPriority w:val="59"/>
    <w:rsid w:val="00AA2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7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77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2020-05-29T10:22:00Z</cp:lastPrinted>
  <dcterms:created xsi:type="dcterms:W3CDTF">2020-08-10T11:33:00Z</dcterms:created>
  <dcterms:modified xsi:type="dcterms:W3CDTF">2020-08-10T11:33:00Z</dcterms:modified>
</cp:coreProperties>
</file>